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6B" w:rsidRDefault="00BD617A" w:rsidP="00BD617A">
      <w:pPr>
        <w:spacing w:after="0"/>
      </w:pPr>
      <w:r>
        <w:t xml:space="preserve">                                </w:t>
      </w:r>
      <w:r w:rsidR="0078386B">
        <w:rPr>
          <w:lang w:val="en-US"/>
        </w:rPr>
        <w:t xml:space="preserve">                                       </w:t>
      </w:r>
      <w:r w:rsidR="00D75026">
        <w:t xml:space="preserve">                        </w:t>
      </w:r>
      <w:r w:rsidR="0078386B">
        <w:t xml:space="preserve">                                    ДО КМЕТА </w:t>
      </w:r>
    </w:p>
    <w:p w:rsidR="0078386B" w:rsidRDefault="0078386B" w:rsidP="00BD617A">
      <w:pPr>
        <w:spacing w:after="0"/>
      </w:pPr>
      <w:r>
        <w:t xml:space="preserve">                                                                                                                                   НА ОБЩИНА СВИЛЕНГРАД</w:t>
      </w:r>
    </w:p>
    <w:p w:rsidR="00D75026" w:rsidRDefault="00D75026" w:rsidP="00BD617A">
      <w:pPr>
        <w:spacing w:after="0"/>
      </w:pPr>
    </w:p>
    <w:p w:rsidR="00D75026" w:rsidRDefault="00D75026" w:rsidP="00BD617A">
      <w:pPr>
        <w:spacing w:after="0"/>
        <w:rPr>
          <w:lang w:val="en-US"/>
        </w:rPr>
      </w:pPr>
      <w:r>
        <w:t xml:space="preserve">                                                                   П  Р  О  Г  Р  А  М  А  </w:t>
      </w:r>
    </w:p>
    <w:p w:rsidR="0078386B" w:rsidRPr="0078386B" w:rsidRDefault="0078386B" w:rsidP="00BD617A">
      <w:pPr>
        <w:spacing w:after="0"/>
        <w:rPr>
          <w:lang w:val="en-US"/>
        </w:rPr>
      </w:pPr>
    </w:p>
    <w:p w:rsidR="00CD696E" w:rsidRDefault="0078386B" w:rsidP="00BD617A">
      <w:pPr>
        <w:spacing w:after="0"/>
      </w:pPr>
      <w:r>
        <w:rPr>
          <w:lang w:val="en-US"/>
        </w:rPr>
        <w:t xml:space="preserve">                                         </w:t>
      </w:r>
      <w:r w:rsidR="00BD617A">
        <w:t>ЗА РАЗВИТИЕ НА ЧИТАЛИЩНАТА ДЕЙНОСТ В</w:t>
      </w:r>
    </w:p>
    <w:p w:rsidR="00BD617A" w:rsidRDefault="00BD617A" w:rsidP="00BD617A">
      <w:pPr>
        <w:spacing w:after="0"/>
      </w:pPr>
      <w:r>
        <w:t xml:space="preserve">                              НЧ”ОТЕЦ ПА</w:t>
      </w:r>
      <w:r w:rsidR="0078386B">
        <w:t>ИСИЙ-1929”СЕЛО МОМКОВО ПРЕЗ 2021</w:t>
      </w:r>
      <w:r>
        <w:t xml:space="preserve"> ГОДИНА</w:t>
      </w:r>
    </w:p>
    <w:p w:rsidR="00BD617A" w:rsidRDefault="00BD617A" w:rsidP="00BD617A">
      <w:pPr>
        <w:spacing w:after="0"/>
      </w:pPr>
    </w:p>
    <w:p w:rsidR="00BD617A" w:rsidRDefault="0078386B" w:rsidP="00BD617A">
      <w:pPr>
        <w:spacing w:after="0"/>
      </w:pPr>
      <w:r>
        <w:t xml:space="preserve">Н.Читалище”Отец Паисии-1929”село Момково </w:t>
      </w:r>
      <w:r w:rsidR="00BD617A">
        <w:t xml:space="preserve"> е едно от д</w:t>
      </w:r>
      <w:r>
        <w:t>ългогодишните културни институции</w:t>
      </w:r>
      <w:r w:rsidR="00BD617A">
        <w:t xml:space="preserve"> чрез ,които се реализира културния живот и духовн</w:t>
      </w:r>
      <w:r>
        <w:t>ото развитие. Ч</w:t>
      </w:r>
      <w:r w:rsidR="00BD617A">
        <w:t>италище</w:t>
      </w:r>
      <w:r>
        <w:t xml:space="preserve">то </w:t>
      </w:r>
      <w:r w:rsidR="00BD617A">
        <w:t xml:space="preserve"> е масивна двуетажна сграда от 540 кв.м площ.Имаме библиотека ,голям салон </w:t>
      </w:r>
      <w:r w:rsidR="00EC1CB9">
        <w:t>и 250 места ,клуб на самодееца ,зала под наем и други</w:t>
      </w:r>
      <w:r>
        <w:t xml:space="preserve">.Материално-техническата база </w:t>
      </w:r>
      <w:r w:rsidR="00D75026">
        <w:t xml:space="preserve">не </w:t>
      </w:r>
      <w:r w:rsidR="00EC1CB9">
        <w:t xml:space="preserve"> е добра,информационното обслужване на населението също.В голяма част от сградата няма ток.Ел. мрежата се нуждае от основен ремонт.В читалището работи един човек на 4 часа,финансирането е от дотация,наем на недвижим имот и земя и членски внос.</w:t>
      </w:r>
    </w:p>
    <w:p w:rsidR="00EC1CB9" w:rsidRDefault="00EC1CB9" w:rsidP="00BD617A">
      <w:pPr>
        <w:spacing w:after="0"/>
      </w:pPr>
      <w:r>
        <w:t>Читалището като основно културно средище се налага поставяне на някои</w:t>
      </w:r>
    </w:p>
    <w:p w:rsidR="00EC1CB9" w:rsidRDefault="00EC1CB9" w:rsidP="00BD617A">
      <w:pPr>
        <w:spacing w:after="0"/>
      </w:pPr>
      <w:r>
        <w:t>ОСНОВНИ ЦЕЛИ И ЗАДАЧИ:</w:t>
      </w:r>
    </w:p>
    <w:p w:rsidR="00EC1CB9" w:rsidRDefault="00EC1CB9" w:rsidP="00BD617A">
      <w:pPr>
        <w:spacing w:after="0"/>
      </w:pPr>
      <w:r>
        <w:t>1.Привличане на млади хора в дейността на читалището,приемане на нови членове и закупуване на нови книги.</w:t>
      </w:r>
    </w:p>
    <w:p w:rsidR="00EC1CB9" w:rsidRDefault="00EC1CB9" w:rsidP="00BD617A">
      <w:pPr>
        <w:spacing w:after="0"/>
      </w:pPr>
      <w:r>
        <w:t>2.Осигуряване на достъп на информация за населението.</w:t>
      </w:r>
    </w:p>
    <w:p w:rsidR="00EC1CB9" w:rsidRDefault="00EC1CB9" w:rsidP="00BD617A">
      <w:pPr>
        <w:spacing w:after="0"/>
      </w:pPr>
      <w:r>
        <w:t>3.Уреждане и поддържане на библиотеката-попълване на библиотечния фонд.</w:t>
      </w:r>
    </w:p>
    <w:p w:rsidR="00EC1CB9" w:rsidRDefault="00EC1CB9" w:rsidP="00BD617A">
      <w:pPr>
        <w:spacing w:after="0"/>
      </w:pPr>
      <w:r>
        <w:t>4.Развитие и обогатяване на културния живот в селото.</w:t>
      </w:r>
    </w:p>
    <w:p w:rsidR="00EC1CB9" w:rsidRDefault="00EC1CB9" w:rsidP="00BD617A">
      <w:pPr>
        <w:spacing w:after="0"/>
      </w:pPr>
      <w:r>
        <w:t>5.Издирване и съхранение на народни обичаи,песни и традиции и други.</w:t>
      </w:r>
    </w:p>
    <w:p w:rsidR="00EC1CB9" w:rsidRDefault="00EC1CB9" w:rsidP="00BD617A">
      <w:pPr>
        <w:spacing w:after="0"/>
      </w:pPr>
      <w:r>
        <w:t>За постигане на тези цели читалището трябва да извър</w:t>
      </w:r>
      <w:r w:rsidR="00B26656">
        <w:t>ши следните основни дейности:</w:t>
      </w:r>
    </w:p>
    <w:p w:rsidR="00B26656" w:rsidRDefault="00B26656" w:rsidP="00BD617A">
      <w:pPr>
        <w:spacing w:after="0"/>
      </w:pPr>
      <w:r>
        <w:t>БИБЛИОТЕЧНА ДЕЙНОСТ:</w:t>
      </w:r>
    </w:p>
    <w:p w:rsidR="00B26656" w:rsidRDefault="00B26656" w:rsidP="00BD617A">
      <w:pPr>
        <w:spacing w:after="0"/>
      </w:pPr>
      <w:r>
        <w:t>1.Да се утвърждават нови форми на по-голям читателски интерес у подрастващите ,като за целта се уреждат витрини с нови книги по-случай бележити дати и годишнини.</w:t>
      </w:r>
    </w:p>
    <w:p w:rsidR="00B26656" w:rsidRDefault="00B26656" w:rsidP="00BD617A">
      <w:pPr>
        <w:spacing w:after="0"/>
      </w:pPr>
      <w:r>
        <w:t>2.Поддържане и обогатяване на книжния фонд.</w:t>
      </w:r>
    </w:p>
    <w:p w:rsidR="00B26656" w:rsidRDefault="00B26656" w:rsidP="00BD617A">
      <w:pPr>
        <w:spacing w:after="0"/>
      </w:pPr>
      <w:r>
        <w:t>3.Участие в проекти и кандидатстване на читалището за допълваща субсидия към МК за финансова подкрепа на библиотеката за закупуване на нови книги,абонация на вестници и списания.Ще потърсим и дарители ,които могат да дарят книги от личните си библиотеки.</w:t>
      </w:r>
    </w:p>
    <w:p w:rsidR="00B26656" w:rsidRDefault="00B26656" w:rsidP="00BD617A">
      <w:pPr>
        <w:spacing w:after="0"/>
      </w:pPr>
      <w:r>
        <w:t>4.Участие в срещи и обучения на РЕКИЦ-Хасково и  Регионална библиотека „Христо Смирненски”град Хасково и други обучителни семинари.</w:t>
      </w:r>
    </w:p>
    <w:p w:rsidR="00B26656" w:rsidRDefault="00B26656" w:rsidP="00BD617A">
      <w:pPr>
        <w:spacing w:after="0"/>
      </w:pPr>
      <w:r>
        <w:t>5.Организирани форми на работа за пропагандиране на здравословен начин на живот – изнасяне на лекции и беседи от медицински лица и експерти.</w:t>
      </w:r>
    </w:p>
    <w:p w:rsidR="00B26656" w:rsidRDefault="00B26656" w:rsidP="00BD617A">
      <w:pPr>
        <w:spacing w:after="0"/>
      </w:pPr>
      <w:r>
        <w:t>ОРГАНИЗАЦИОННА ДЕЙНОСТ</w:t>
      </w:r>
      <w:r w:rsidR="009707FB">
        <w:t>:</w:t>
      </w:r>
    </w:p>
    <w:p w:rsidR="00B26656" w:rsidRDefault="00B26656" w:rsidP="00BD617A">
      <w:pPr>
        <w:spacing w:after="0"/>
      </w:pPr>
      <w:r>
        <w:t>1.Редовно провеждане на заседания на читалищното настоятелство на които да се решават неотложни задачи свързани с отделните форми на читалищната дейност.</w:t>
      </w:r>
    </w:p>
    <w:p w:rsidR="00B26656" w:rsidRDefault="00B26656" w:rsidP="00BD617A">
      <w:pPr>
        <w:spacing w:after="0"/>
      </w:pPr>
      <w:r>
        <w:t>2.Редовно събиране на членския внос.</w:t>
      </w:r>
    </w:p>
    <w:p w:rsidR="00B26656" w:rsidRDefault="00B26656" w:rsidP="00BD617A">
      <w:pPr>
        <w:spacing w:after="0"/>
      </w:pPr>
      <w:r>
        <w:t>3.Провеждане на Общо събрание и приемане на нови членове</w:t>
      </w:r>
      <w:r w:rsidR="009707FB">
        <w:t>.</w:t>
      </w:r>
    </w:p>
    <w:p w:rsidR="009707FB" w:rsidRDefault="009707FB" w:rsidP="00BD617A">
      <w:pPr>
        <w:spacing w:after="0"/>
      </w:pPr>
      <w:r>
        <w:t>КУЛТУРНО-МАСОВА РАБОТА И ХУДОЖЕСТВЕНО-ТВОРЧЕСКА ДЕЙНОСТ:</w:t>
      </w:r>
    </w:p>
    <w:p w:rsidR="009707FB" w:rsidRDefault="009707FB" w:rsidP="00BD617A">
      <w:pPr>
        <w:spacing w:after="0"/>
      </w:pPr>
      <w:r>
        <w:lastRenderedPageBreak/>
        <w:t>1.Да работим за увеличаване броя на децата които участват в мероприятията на читалището,като за целта през летния сезон се организират повече срещи с цел осмисляне на свободното време на подрастващите през ваканцията.</w:t>
      </w:r>
    </w:p>
    <w:p w:rsidR="009707FB" w:rsidRDefault="009707FB" w:rsidP="00BD617A">
      <w:pPr>
        <w:spacing w:after="0"/>
      </w:pPr>
      <w:r>
        <w:t>2.По повод различни празници да се организират и предлагат концерти ,забавно-увеселителни вечери и други.Обогатяване и развитие на традициите-издирване на песни,обичаи,ястия и битови предмети и принадлежности,които липсват в битовия кът за запазване оригиналността на народните обичаи.</w:t>
      </w:r>
    </w:p>
    <w:p w:rsidR="009707FB" w:rsidRDefault="009707FB" w:rsidP="00BD617A">
      <w:pPr>
        <w:spacing w:after="0"/>
      </w:pPr>
      <w:r>
        <w:t>3.Самодейците при читалището да продължат своята работа като вземат  участие при провеждането на местни мероприятия ,национални и международни фестивали.</w:t>
      </w:r>
    </w:p>
    <w:p w:rsidR="009707FB" w:rsidRDefault="009707FB" w:rsidP="00BD617A">
      <w:pPr>
        <w:spacing w:after="0"/>
      </w:pPr>
      <w:r>
        <w:t>ФИНАНСОВО СЪСТОЯНИЕ И МАТЕРИАЛНО-ТЕХНИЧЕСКА БАЗА:</w:t>
      </w:r>
    </w:p>
    <w:p w:rsidR="009707FB" w:rsidRDefault="009707FB" w:rsidP="00BD617A">
      <w:pPr>
        <w:spacing w:after="0"/>
      </w:pPr>
      <w:r>
        <w:t>1.Събирането на членския внос да става през първото полугодие на годината .</w:t>
      </w:r>
    </w:p>
    <w:p w:rsidR="00FF7622" w:rsidRDefault="009707FB" w:rsidP="00BD617A">
      <w:pPr>
        <w:spacing w:after="0"/>
      </w:pPr>
      <w:r>
        <w:t>2.</w:t>
      </w:r>
      <w:r w:rsidR="00FF7622">
        <w:t>Материално-техническата база е много важна за нормалната работа</w:t>
      </w:r>
      <w:r w:rsidR="00D75026">
        <w:t xml:space="preserve"> на читалището ,затова през 2021</w:t>
      </w:r>
      <w:r w:rsidR="00FF7622">
        <w:t xml:space="preserve"> година Читалището ще се постарае д</w:t>
      </w:r>
      <w:r w:rsidR="00D75026">
        <w:t>а извърши неотложни ремонти до колкото можем</w:t>
      </w:r>
      <w:r w:rsidR="00FF7622">
        <w:t xml:space="preserve">.Трябва да се направи ремонт-смяна на дограмата и тогава да се мисли за вътрешно боядисване и подмяна на ел.инсталацията ,защото в половината сграда няма ток,но единствения начин е чрез кандидатстване за допълваща субсидия </w:t>
      </w:r>
      <w:r w:rsidR="00D75026">
        <w:t>и чрез проекти,</w:t>
      </w:r>
      <w:r w:rsidR="00FF7622">
        <w:t>но без подкрепа и помощта на Община Свиленград няма как да стане.</w:t>
      </w:r>
    </w:p>
    <w:p w:rsidR="00FF7622" w:rsidRDefault="00FF7622" w:rsidP="00BD617A">
      <w:pPr>
        <w:spacing w:after="0"/>
      </w:pPr>
      <w:r>
        <w:t>3.До края на годината да се извърши инвентаризация на имуществото  на читалището.</w:t>
      </w:r>
    </w:p>
    <w:p w:rsidR="00FF7622" w:rsidRDefault="00FF7622" w:rsidP="00BD617A">
      <w:pPr>
        <w:spacing w:after="0"/>
      </w:pPr>
    </w:p>
    <w:p w:rsidR="00E84432" w:rsidRDefault="00E84432" w:rsidP="00BD617A">
      <w:pPr>
        <w:spacing w:after="0"/>
      </w:pPr>
      <w:r>
        <w:t xml:space="preserve">Мероприятията </w:t>
      </w:r>
      <w:r w:rsidR="00D75026">
        <w:t>,които ще се провеждат през 2021</w:t>
      </w:r>
      <w:r>
        <w:t xml:space="preserve"> година са описани в културния календар на ч</w:t>
      </w:r>
      <w:r w:rsidR="00873C3C">
        <w:t xml:space="preserve">италището </w:t>
      </w:r>
    </w:p>
    <w:p w:rsidR="00873C3C" w:rsidRDefault="00873C3C" w:rsidP="00BD617A">
      <w:pPr>
        <w:spacing w:after="0"/>
      </w:pPr>
    </w:p>
    <w:p w:rsidR="00873C3C" w:rsidRPr="008B258E" w:rsidRDefault="00873C3C" w:rsidP="00BD617A">
      <w:pPr>
        <w:spacing w:after="0"/>
      </w:pPr>
      <w:r>
        <w:t xml:space="preserve">                                                                                                                        Председател:</w:t>
      </w:r>
      <w:r w:rsidR="008B258E">
        <w:rPr>
          <w:lang w:val="en-US"/>
        </w:rPr>
        <w:t xml:space="preserve">  п  .  п</w:t>
      </w:r>
    </w:p>
    <w:p w:rsidR="00873C3C" w:rsidRDefault="00873C3C" w:rsidP="00BD617A">
      <w:pPr>
        <w:spacing w:after="0"/>
      </w:pPr>
    </w:p>
    <w:p w:rsidR="00873C3C" w:rsidRDefault="00873C3C" w:rsidP="00BD617A">
      <w:pPr>
        <w:spacing w:after="0"/>
      </w:pPr>
    </w:p>
    <w:p w:rsidR="00873C3C" w:rsidRDefault="00873C3C" w:rsidP="00BD617A">
      <w:pPr>
        <w:spacing w:after="0"/>
      </w:pPr>
    </w:p>
    <w:p w:rsidR="00E84432" w:rsidRDefault="00873C3C" w:rsidP="00BD617A">
      <w:pPr>
        <w:spacing w:after="0"/>
      </w:pPr>
      <w:r>
        <w:t xml:space="preserve">                                           КУЛТУРЕН КАЛЕНДАР ЗА 2021</w:t>
      </w:r>
      <w:r w:rsidR="00E84432">
        <w:t xml:space="preserve"> ГОДИНА</w:t>
      </w:r>
    </w:p>
    <w:p w:rsidR="00873C3C" w:rsidRDefault="00873C3C" w:rsidP="00BD617A">
      <w:pPr>
        <w:spacing w:after="0"/>
      </w:pPr>
    </w:p>
    <w:p w:rsidR="00873C3C" w:rsidRDefault="00873C3C" w:rsidP="00BD617A">
      <w:pPr>
        <w:spacing w:after="0"/>
      </w:pPr>
    </w:p>
    <w:p w:rsidR="00873C3C" w:rsidRDefault="00873C3C" w:rsidP="00BD617A">
      <w:pPr>
        <w:spacing w:after="0"/>
      </w:pPr>
    </w:p>
    <w:p w:rsidR="00E84432" w:rsidRDefault="00D75026" w:rsidP="00E84432">
      <w:pPr>
        <w:spacing w:after="0"/>
      </w:pPr>
      <w:r>
        <w:t>-януари.2021</w:t>
      </w:r>
      <w:r w:rsidR="00E84432">
        <w:t xml:space="preserve">.г  </w:t>
      </w:r>
      <w:r w:rsidR="00873C3C">
        <w:t xml:space="preserve">                </w:t>
      </w:r>
      <w:r w:rsidR="00E84432">
        <w:t xml:space="preserve">  Бабинден-забавно увеселителна вечер  и пресъздаване на обичая.</w:t>
      </w:r>
    </w:p>
    <w:p w:rsidR="00E84432" w:rsidRDefault="00D75026" w:rsidP="00E84432">
      <w:pPr>
        <w:spacing w:after="0"/>
      </w:pPr>
      <w:r>
        <w:t>-февруари2021</w:t>
      </w:r>
      <w:r w:rsidR="00E84432">
        <w:t xml:space="preserve">.г  </w:t>
      </w:r>
      <w:r w:rsidR="00873C3C">
        <w:t xml:space="preserve">            </w:t>
      </w:r>
      <w:r w:rsidR="00E84432">
        <w:t xml:space="preserve">  Ден на лозаря –зарязване на лозята,обичай и веселие.</w:t>
      </w:r>
    </w:p>
    <w:p w:rsidR="00E84432" w:rsidRDefault="00D75026" w:rsidP="00E84432">
      <w:pPr>
        <w:spacing w:after="0"/>
      </w:pPr>
      <w:r>
        <w:t>-март.2021</w:t>
      </w:r>
      <w:r w:rsidR="00E84432">
        <w:t xml:space="preserve">.г  </w:t>
      </w:r>
      <w:r w:rsidR="00873C3C">
        <w:t xml:space="preserve">                    </w:t>
      </w:r>
      <w:r w:rsidR="00E84432">
        <w:t xml:space="preserve">  Сирница ,приготвяне на баница и гостуване на самодейци от общината.</w:t>
      </w:r>
    </w:p>
    <w:p w:rsidR="00E84432" w:rsidRDefault="00D75026" w:rsidP="00E84432">
      <w:pPr>
        <w:spacing w:after="0"/>
      </w:pPr>
      <w:r>
        <w:t>-март.2021</w:t>
      </w:r>
      <w:r w:rsidR="00E84432">
        <w:t xml:space="preserve">.г   </w:t>
      </w:r>
      <w:r w:rsidR="00873C3C">
        <w:t xml:space="preserve">                    </w:t>
      </w:r>
      <w:r w:rsidR="00E84432">
        <w:t xml:space="preserve"> Ден на самодееца – увеселителна вечер и посрещане на баба Марта с децата.</w:t>
      </w:r>
    </w:p>
    <w:p w:rsidR="00E84432" w:rsidRDefault="00D75026" w:rsidP="00E84432">
      <w:pPr>
        <w:spacing w:after="0"/>
      </w:pPr>
      <w:r>
        <w:t>-март.2021</w:t>
      </w:r>
      <w:r w:rsidR="00E84432">
        <w:t xml:space="preserve">.г  </w:t>
      </w:r>
      <w:r w:rsidR="00873C3C">
        <w:t xml:space="preserve">                    </w:t>
      </w:r>
      <w:r w:rsidR="00E84432">
        <w:t xml:space="preserve">  Национален празник на България –оформяне на витрина с книги.</w:t>
      </w:r>
    </w:p>
    <w:p w:rsidR="00B73940" w:rsidRDefault="00D75026" w:rsidP="00E84432">
      <w:pPr>
        <w:spacing w:after="0"/>
      </w:pPr>
      <w:r>
        <w:t>-март.2021</w:t>
      </w:r>
      <w:r w:rsidR="00E84432">
        <w:t xml:space="preserve">.г </w:t>
      </w:r>
      <w:r w:rsidR="00873C3C">
        <w:t xml:space="preserve">                    </w:t>
      </w:r>
      <w:r w:rsidR="00E84432">
        <w:t xml:space="preserve">   </w:t>
      </w:r>
      <w:r w:rsidR="00B73940">
        <w:t>Празник на мама с децата от детската градина и увеселителна вечер с жените от селото.</w:t>
      </w:r>
    </w:p>
    <w:p w:rsidR="00B73940" w:rsidRDefault="00D75026" w:rsidP="00E84432">
      <w:pPr>
        <w:spacing w:after="0"/>
      </w:pPr>
      <w:r>
        <w:t>-март.2021</w:t>
      </w:r>
      <w:r w:rsidR="00B73940">
        <w:t xml:space="preserve">.г   </w:t>
      </w:r>
      <w:r w:rsidR="00873C3C">
        <w:t xml:space="preserve">                    </w:t>
      </w:r>
      <w:r w:rsidR="00B73940">
        <w:t xml:space="preserve"> Посрещане на Първа пролет –забавно увеселителна вечер.</w:t>
      </w:r>
    </w:p>
    <w:p w:rsidR="00B73940" w:rsidRDefault="00D75026" w:rsidP="00E84432">
      <w:pPr>
        <w:spacing w:after="0"/>
      </w:pPr>
      <w:r>
        <w:t>-март.2021</w:t>
      </w:r>
      <w:r w:rsidR="00B73940">
        <w:t xml:space="preserve">.г  </w:t>
      </w:r>
      <w:r w:rsidR="00873C3C">
        <w:t xml:space="preserve">                    </w:t>
      </w:r>
      <w:r w:rsidR="00B73940">
        <w:t xml:space="preserve">  Кюпек бей  село Левка. </w:t>
      </w:r>
    </w:p>
    <w:p w:rsidR="00B73940" w:rsidRDefault="00D75026" w:rsidP="00E84432">
      <w:pPr>
        <w:spacing w:after="0"/>
      </w:pPr>
      <w:r>
        <w:lastRenderedPageBreak/>
        <w:t>-април.2021</w:t>
      </w:r>
      <w:r w:rsidR="00B73940">
        <w:t>.г</w:t>
      </w:r>
      <w:r w:rsidR="00873C3C">
        <w:t xml:space="preserve">                 </w:t>
      </w:r>
      <w:r w:rsidR="00B73940">
        <w:t xml:space="preserve">    Да съхраним българското – да съхраним и популяризиране изворния и автентичен фолклор,ще подготвим великденски базар с характерни за селото ястия,пити ,баници и други.В програмата ще вземат участие освен певчески групи и индивидуални изпълнители.</w:t>
      </w:r>
    </w:p>
    <w:p w:rsidR="00B73940" w:rsidRDefault="00D75026" w:rsidP="00E84432">
      <w:pPr>
        <w:spacing w:after="0"/>
      </w:pPr>
      <w:r>
        <w:t>-април.2021</w:t>
      </w:r>
      <w:r w:rsidR="00B73940">
        <w:t xml:space="preserve">.г    </w:t>
      </w:r>
      <w:r w:rsidR="00873C3C">
        <w:t xml:space="preserve">           </w:t>
      </w:r>
      <w:r w:rsidR="00B73940">
        <w:t xml:space="preserve"> Участие в НФФ”С песните на Кичка Савова”</w:t>
      </w:r>
    </w:p>
    <w:p w:rsidR="0036456D" w:rsidRDefault="00D75026" w:rsidP="00E84432">
      <w:pPr>
        <w:spacing w:after="0"/>
      </w:pPr>
      <w:r>
        <w:t>-май.2021</w:t>
      </w:r>
      <w:r w:rsidR="00B73940">
        <w:t xml:space="preserve">.г   </w:t>
      </w:r>
      <w:r w:rsidR="00873C3C">
        <w:t xml:space="preserve">               </w:t>
      </w:r>
      <w:r w:rsidR="00B73940">
        <w:t xml:space="preserve">  Участие на НСНТ</w:t>
      </w:r>
      <w:r w:rsidR="0036456D">
        <w:t>”Китна Тракия пее и танцува”.</w:t>
      </w:r>
    </w:p>
    <w:p w:rsidR="0036456D" w:rsidRDefault="00D75026" w:rsidP="00E84432">
      <w:pPr>
        <w:spacing w:after="0"/>
      </w:pPr>
      <w:r>
        <w:t>-май.2021</w:t>
      </w:r>
      <w:r w:rsidR="0036456D">
        <w:t xml:space="preserve">.г  </w:t>
      </w:r>
      <w:r w:rsidR="00873C3C">
        <w:t xml:space="preserve">               </w:t>
      </w:r>
      <w:r w:rsidR="0036456D">
        <w:t xml:space="preserve">   Ден на славянската писменост –културна изложба на детски рисунки.</w:t>
      </w:r>
    </w:p>
    <w:p w:rsidR="0036456D" w:rsidRDefault="00873C3C" w:rsidP="00E84432">
      <w:pPr>
        <w:spacing w:after="0"/>
      </w:pPr>
      <w:r>
        <w:t>-юни.2021</w:t>
      </w:r>
      <w:r w:rsidR="0036456D">
        <w:t xml:space="preserve">.г  </w:t>
      </w:r>
      <w:r>
        <w:t xml:space="preserve">               </w:t>
      </w:r>
      <w:r w:rsidR="0036456D">
        <w:t xml:space="preserve">   Възнесение Господне –отслужване на празнична света литургия.</w:t>
      </w:r>
    </w:p>
    <w:p w:rsidR="0036456D" w:rsidRDefault="00873C3C" w:rsidP="00E84432">
      <w:pPr>
        <w:spacing w:after="0"/>
      </w:pPr>
      <w:r>
        <w:t>-юни.2021</w:t>
      </w:r>
      <w:r w:rsidR="0036456D">
        <w:t xml:space="preserve">.г  </w:t>
      </w:r>
      <w:r>
        <w:t xml:space="preserve">               </w:t>
      </w:r>
      <w:r w:rsidR="0036456D">
        <w:t xml:space="preserve">   Участие в МФФ”Песни и танци без граници”Свиленград.</w:t>
      </w:r>
    </w:p>
    <w:p w:rsidR="0036456D" w:rsidRDefault="00873C3C" w:rsidP="00E84432">
      <w:pPr>
        <w:spacing w:after="0"/>
      </w:pPr>
      <w:r>
        <w:t>-юни.2021</w:t>
      </w:r>
      <w:r w:rsidR="0036456D">
        <w:t xml:space="preserve">.г     </w:t>
      </w:r>
      <w:r>
        <w:t xml:space="preserve">              </w:t>
      </w:r>
      <w:r w:rsidR="0036456D">
        <w:t xml:space="preserve"> Участие на Еньовден в село ЩИТ.</w:t>
      </w:r>
    </w:p>
    <w:p w:rsidR="0036456D" w:rsidRDefault="00873C3C" w:rsidP="00E84432">
      <w:pPr>
        <w:spacing w:after="0"/>
      </w:pPr>
      <w:r>
        <w:t>- юли.2021</w:t>
      </w:r>
      <w:r w:rsidR="0036456D">
        <w:t xml:space="preserve">.г  </w:t>
      </w:r>
      <w:r>
        <w:t xml:space="preserve">              </w:t>
      </w:r>
      <w:r w:rsidR="0036456D">
        <w:t xml:space="preserve">   Срещи с децата ,ученици и представяне на задължителните книги,които имат да четат през ваканцията.Презентация на детски филмчета.</w:t>
      </w:r>
    </w:p>
    <w:p w:rsidR="0036456D" w:rsidRDefault="00873C3C" w:rsidP="00E84432">
      <w:pPr>
        <w:spacing w:after="0"/>
      </w:pPr>
      <w:r>
        <w:t>- август.2021</w:t>
      </w:r>
      <w:r w:rsidR="0036456D">
        <w:t xml:space="preserve">.г   </w:t>
      </w:r>
      <w:r>
        <w:t xml:space="preserve">          </w:t>
      </w:r>
      <w:r w:rsidR="0036456D">
        <w:t xml:space="preserve">   Участие на НФФ”Богородична стъпка” Ст.Мин.Бани.</w:t>
      </w:r>
    </w:p>
    <w:p w:rsidR="0036456D" w:rsidRDefault="00873C3C" w:rsidP="00E84432">
      <w:pPr>
        <w:spacing w:after="0"/>
      </w:pPr>
      <w:r>
        <w:t>-септември2021</w:t>
      </w:r>
      <w:r w:rsidR="0036456D">
        <w:t xml:space="preserve">.г     </w:t>
      </w:r>
      <w:r>
        <w:t xml:space="preserve">  </w:t>
      </w:r>
      <w:r w:rsidR="0036456D">
        <w:t xml:space="preserve">  Участие на събора „Песен се пее хоро се вие край Сакар”с.Студена.</w:t>
      </w:r>
    </w:p>
    <w:p w:rsidR="0036456D" w:rsidRDefault="00873C3C" w:rsidP="00E84432">
      <w:pPr>
        <w:spacing w:after="0"/>
      </w:pPr>
      <w:r>
        <w:t>-октомври.2021</w:t>
      </w:r>
      <w:r w:rsidR="0036456D">
        <w:t xml:space="preserve">.г      </w:t>
      </w:r>
      <w:r>
        <w:t xml:space="preserve">  </w:t>
      </w:r>
      <w:r w:rsidR="0036456D">
        <w:t xml:space="preserve">  Ден на възрастните хора – другарска среща и беседа за здраве от лекаря.</w:t>
      </w:r>
    </w:p>
    <w:p w:rsidR="0036456D" w:rsidRDefault="00873C3C" w:rsidP="00E84432">
      <w:pPr>
        <w:spacing w:after="0"/>
      </w:pPr>
      <w:r>
        <w:t>-октомври.2021</w:t>
      </w:r>
      <w:r w:rsidR="0036456D">
        <w:t xml:space="preserve">.г     </w:t>
      </w:r>
      <w:r>
        <w:t xml:space="preserve">  </w:t>
      </w:r>
      <w:r w:rsidR="0036456D">
        <w:t xml:space="preserve">   Традиционен панаир-програма от самодейците и музика.</w:t>
      </w:r>
    </w:p>
    <w:p w:rsidR="00FA4FF9" w:rsidRDefault="00873C3C" w:rsidP="00E84432">
      <w:pPr>
        <w:spacing w:after="0"/>
      </w:pPr>
      <w:r>
        <w:t>-ноември.2021</w:t>
      </w:r>
      <w:r w:rsidR="0036456D">
        <w:t xml:space="preserve">.г      </w:t>
      </w:r>
      <w:r>
        <w:t xml:space="preserve">   </w:t>
      </w:r>
      <w:r w:rsidR="0036456D">
        <w:t xml:space="preserve">  Ден на будителите-откриване на тво</w:t>
      </w:r>
      <w:r w:rsidR="00FA4FF9">
        <w:t>рческия сезон със самодейците.</w:t>
      </w:r>
    </w:p>
    <w:p w:rsidR="00FA4FF9" w:rsidRDefault="00873C3C" w:rsidP="00E84432">
      <w:pPr>
        <w:spacing w:after="0"/>
      </w:pPr>
      <w:r>
        <w:t>-ноември.2021</w:t>
      </w:r>
      <w:r w:rsidR="00FA4FF9">
        <w:t xml:space="preserve">.г       </w:t>
      </w:r>
      <w:r>
        <w:t xml:space="preserve">  </w:t>
      </w:r>
      <w:r w:rsidR="00FA4FF9">
        <w:t xml:space="preserve">  Ден на Християнското семейство- увеселителна вечер.</w:t>
      </w:r>
    </w:p>
    <w:p w:rsidR="00FA4FF9" w:rsidRDefault="00873C3C" w:rsidP="00E84432">
      <w:pPr>
        <w:spacing w:after="0"/>
      </w:pPr>
      <w:r>
        <w:t>-декември.2021</w:t>
      </w:r>
      <w:r w:rsidR="00FA4FF9">
        <w:t>.г         Коледа-конкурс за най-хубавата сурвачка и посрещане на дядо Коледа.</w:t>
      </w:r>
    </w:p>
    <w:p w:rsidR="00FA4FF9" w:rsidRDefault="00873C3C" w:rsidP="00E84432">
      <w:pPr>
        <w:spacing w:after="0"/>
      </w:pPr>
      <w:r>
        <w:t>-декември.2021</w:t>
      </w:r>
      <w:r w:rsidR="00FA4FF9">
        <w:t>.г         Коледуване из селото от децата.</w:t>
      </w:r>
    </w:p>
    <w:p w:rsidR="00FA4FF9" w:rsidRDefault="00873C3C" w:rsidP="00E84432">
      <w:pPr>
        <w:spacing w:after="0"/>
      </w:pPr>
      <w:r>
        <w:t>-декември.2021</w:t>
      </w:r>
      <w:r w:rsidR="00FA4FF9">
        <w:t xml:space="preserve">.г     </w:t>
      </w:r>
      <w:r>
        <w:t xml:space="preserve">  </w:t>
      </w:r>
      <w:r w:rsidR="00FA4FF9">
        <w:t xml:space="preserve">  Новогодишно тържество – посрещане на 2020 година с хора около елхата в центъра на селото.</w:t>
      </w:r>
    </w:p>
    <w:p w:rsidR="00873C3C" w:rsidRDefault="00873C3C" w:rsidP="00E84432">
      <w:pPr>
        <w:spacing w:after="0"/>
      </w:pPr>
      <w:r>
        <w:t>Ръководството си запазва правото да прави промени по настоящия календар за 2021 година .</w:t>
      </w:r>
    </w:p>
    <w:p w:rsidR="00FA4FF9" w:rsidRDefault="00FA4FF9" w:rsidP="00E84432">
      <w:pPr>
        <w:spacing w:after="0"/>
      </w:pPr>
      <w:r>
        <w:t xml:space="preserve">                            </w:t>
      </w:r>
    </w:p>
    <w:p w:rsidR="00FA4FF9" w:rsidRDefault="00FA4FF9" w:rsidP="00E84432">
      <w:pPr>
        <w:spacing w:after="0"/>
      </w:pPr>
      <w:r>
        <w:t xml:space="preserve">                                                                        Председател:      п  .  п</w:t>
      </w:r>
    </w:p>
    <w:p w:rsidR="00E84432" w:rsidRPr="00BD617A" w:rsidRDefault="00FA4FF9" w:rsidP="00E84432">
      <w:pPr>
        <w:spacing w:after="0"/>
      </w:pPr>
      <w:r>
        <w:t xml:space="preserve">                                                                                   /Г.Петрова/</w:t>
      </w:r>
      <w:r w:rsidR="0036456D">
        <w:t xml:space="preserve"> </w:t>
      </w:r>
      <w:r w:rsidR="00E84432">
        <w:t xml:space="preserve">                   </w:t>
      </w:r>
    </w:p>
    <w:sectPr w:rsidR="00E84432" w:rsidRPr="00BD617A" w:rsidSect="0078386B">
      <w:headerReference w:type="default" r:id="rId7"/>
      <w:pgSz w:w="11906" w:h="16838"/>
      <w:pgMar w:top="0" w:right="1417" w:bottom="1417" w:left="1417" w:header="141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88" w:rsidRDefault="006E2488" w:rsidP="0078386B">
      <w:pPr>
        <w:spacing w:after="0" w:line="240" w:lineRule="auto"/>
      </w:pPr>
      <w:r>
        <w:separator/>
      </w:r>
    </w:p>
  </w:endnote>
  <w:endnote w:type="continuationSeparator" w:id="0">
    <w:p w:rsidR="006E2488" w:rsidRDefault="006E2488" w:rsidP="0078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88" w:rsidRDefault="006E2488" w:rsidP="0078386B">
      <w:pPr>
        <w:spacing w:after="0" w:line="240" w:lineRule="auto"/>
      </w:pPr>
      <w:r>
        <w:separator/>
      </w:r>
    </w:p>
  </w:footnote>
  <w:footnote w:type="continuationSeparator" w:id="0">
    <w:p w:rsidR="006E2488" w:rsidRDefault="006E2488" w:rsidP="0078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6B" w:rsidRDefault="0078386B">
    <w:pPr>
      <w:pStyle w:val="a4"/>
      <w:rPr>
        <w:lang w:val="en-US"/>
      </w:rPr>
    </w:pPr>
  </w:p>
  <w:p w:rsidR="0078386B" w:rsidRPr="0078386B" w:rsidRDefault="0078386B">
    <w:pPr>
      <w:pStyle w:val="a4"/>
    </w:pPr>
    <w:r>
      <w:rPr>
        <w:lang w:val="en-US"/>
      </w:rPr>
      <w:t xml:space="preserve">                                                                                                                </w:t>
    </w:r>
  </w:p>
  <w:p w:rsidR="0078386B" w:rsidRDefault="0078386B">
    <w:pPr>
      <w:pStyle w:val="a4"/>
    </w:pPr>
    <w:r>
      <w:t xml:space="preserve">                                                                                                         </w:t>
    </w:r>
  </w:p>
  <w:p w:rsidR="0078386B" w:rsidRDefault="0078386B" w:rsidP="0078386B">
    <w:pPr>
      <w:pStyle w:val="a4"/>
      <w:jc w:val="center"/>
    </w:pPr>
  </w:p>
  <w:p w:rsidR="0078386B" w:rsidRPr="0078386B" w:rsidRDefault="007838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ED3"/>
    <w:multiLevelType w:val="hybridMultilevel"/>
    <w:tmpl w:val="6B0E56D0"/>
    <w:lvl w:ilvl="0" w:tplc="E7683E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17A"/>
    <w:rsid w:val="0036456D"/>
    <w:rsid w:val="006E2488"/>
    <w:rsid w:val="006F2B7D"/>
    <w:rsid w:val="0078386B"/>
    <w:rsid w:val="00797813"/>
    <w:rsid w:val="00870BD9"/>
    <w:rsid w:val="00873C3C"/>
    <w:rsid w:val="008B258E"/>
    <w:rsid w:val="009707FB"/>
    <w:rsid w:val="00B26656"/>
    <w:rsid w:val="00B73940"/>
    <w:rsid w:val="00BA5ED9"/>
    <w:rsid w:val="00BD617A"/>
    <w:rsid w:val="00CD696E"/>
    <w:rsid w:val="00D75026"/>
    <w:rsid w:val="00E84432"/>
    <w:rsid w:val="00EC1CB9"/>
    <w:rsid w:val="00FA4FF9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3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78386B"/>
  </w:style>
  <w:style w:type="paragraph" w:styleId="a6">
    <w:name w:val="footer"/>
    <w:basedOn w:val="a"/>
    <w:link w:val="a7"/>
    <w:uiPriority w:val="99"/>
    <w:semiHidden/>
    <w:unhideWhenUsed/>
    <w:rsid w:val="00783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783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2020-09-21T12:30:00Z</cp:lastPrinted>
  <dcterms:created xsi:type="dcterms:W3CDTF">2019-06-06T08:11:00Z</dcterms:created>
  <dcterms:modified xsi:type="dcterms:W3CDTF">2021-01-29T09:21:00Z</dcterms:modified>
</cp:coreProperties>
</file>